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jc w:val="center"/>
        <w:rPr>
          <w:rFonts w:ascii="Century Gothic" w:cs="Century Gothic" w:eastAsia="Century Gothic" w:hAnsi="Century Gothic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jc w:val="center"/>
        <w:rPr>
          <w:rFonts w:ascii="Century Gothic" w:cs="Century Gothic" w:eastAsia="Century Gothic" w:hAnsi="Century Gothic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jc w:val="center"/>
        <w:rPr>
          <w:rFonts w:ascii="Century Gothic" w:cs="Century Gothic" w:eastAsia="Century Gothic" w:hAnsi="Century Gothic"/>
          <w:b w:val="1"/>
          <w:sz w:val="36"/>
          <w:szCs w:val="36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36"/>
          <w:szCs w:val="36"/>
          <w:rtl w:val="0"/>
        </w:rPr>
        <w:t xml:space="preserve">SWEET ENDINGS</w:t>
      </w:r>
    </w:p>
    <w:p w:rsidR="00000000" w:rsidDel="00000000" w:rsidP="00000000" w:rsidRDefault="00000000" w:rsidRPr="00000000" w14:paraId="00000004">
      <w:pPr>
        <w:widowControl w:val="0"/>
        <w:spacing w:after="240" w:lineRule="auto"/>
        <w:jc w:val="center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jc w:val="center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entury Gothic" w:cs="Century Gothic" w:eastAsia="Century Gothic" w:hAnsi="Century Gothic"/>
          <w:sz w:val="28"/>
          <w:szCs w:val="28"/>
          <w:rtl w:val="0"/>
        </w:rPr>
        <w:t xml:space="preserve">OMG PIE! - 9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jc w:val="center"/>
        <w:rPr>
          <w:rFonts w:ascii="Century Gothic" w:cs="Century Gothic" w:eastAsia="Century Gothic" w:hAnsi="Century Gothic"/>
          <w:i w:val="1"/>
        </w:rPr>
      </w:pPr>
      <w:r w:rsidDel="00000000" w:rsidR="00000000" w:rsidRPr="00000000">
        <w:rPr>
          <w:rFonts w:ascii="Century Gothic" w:cs="Century Gothic" w:eastAsia="Century Gothic" w:hAnsi="Century Gothic"/>
          <w:i w:val="1"/>
          <w:rtl w:val="0"/>
        </w:rPr>
        <w:t xml:space="preserve">oatmeal crust + gooey brown sugar custard filling</w:t>
      </w:r>
    </w:p>
    <w:p w:rsidR="00000000" w:rsidDel="00000000" w:rsidP="00000000" w:rsidRDefault="00000000" w:rsidRPr="00000000" w14:paraId="00000007">
      <w:pPr>
        <w:widowControl w:val="0"/>
        <w:jc w:val="center"/>
        <w:rPr>
          <w:rFonts w:ascii="Century Gothic" w:cs="Century Gothic" w:eastAsia="Century Gothic" w:hAnsi="Century Gothic"/>
          <w:i w:val="1"/>
          <w:sz w:val="28"/>
          <w:szCs w:val="28"/>
        </w:rPr>
      </w:pPr>
      <w:r w:rsidDel="00000000" w:rsidR="00000000" w:rsidRPr="00000000">
        <w:rPr>
          <w:rFonts w:ascii="Century Gothic" w:cs="Century Gothic" w:eastAsia="Century Gothic" w:hAnsi="Century Gothic"/>
          <w:i w:val="1"/>
          <w:rtl w:val="0"/>
        </w:rPr>
        <w:t xml:space="preserve">+ sweet cream + nutmeg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pacing w:after="240" w:lineRule="auto"/>
        <w:jc w:val="center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jc w:val="center"/>
        <w:rPr>
          <w:rFonts w:ascii="Century Gothic" w:cs="Century Gothic" w:eastAsia="Century Gothic" w:hAnsi="Century Gothic"/>
          <w:sz w:val="28"/>
          <w:szCs w:val="28"/>
        </w:rPr>
      </w:pPr>
      <w:r w:rsidDel="00000000" w:rsidR="00000000" w:rsidRPr="00000000">
        <w:rPr>
          <w:rFonts w:ascii="Century Gothic" w:cs="Century Gothic" w:eastAsia="Century Gothic" w:hAnsi="Century Gothic"/>
          <w:sz w:val="28"/>
          <w:szCs w:val="28"/>
          <w:rtl w:val="0"/>
        </w:rPr>
        <w:t xml:space="preserve">HERB BOX TRES LECHES </w:t>
      </w:r>
      <w:r w:rsidDel="00000000" w:rsidR="00000000" w:rsidRPr="00000000">
        <w:rPr>
          <w:rFonts w:ascii="Century Gothic" w:cs="Century Gothic" w:eastAsia="Century Gothic" w:hAnsi="Century Gothic"/>
          <w:i w:val="1"/>
          <w:sz w:val="20"/>
          <w:szCs w:val="20"/>
          <w:rtl w:val="0"/>
        </w:rPr>
        <w:t xml:space="preserve">- </w:t>
      </w: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jc w:val="center"/>
        <w:rPr>
          <w:rFonts w:ascii="Century Gothic" w:cs="Century Gothic" w:eastAsia="Century Gothic" w:hAnsi="Century Gothic"/>
          <w:i w:val="1"/>
        </w:rPr>
      </w:pPr>
      <w:r w:rsidDel="00000000" w:rsidR="00000000" w:rsidRPr="00000000">
        <w:rPr>
          <w:rFonts w:ascii="Century Gothic" w:cs="Century Gothic" w:eastAsia="Century Gothic" w:hAnsi="Century Gothic"/>
          <w:i w:val="1"/>
          <w:rtl w:val="0"/>
        </w:rPr>
        <w:t xml:space="preserve">“three milks cake” + sweet cream + prickly pear sauce </w:t>
      </w:r>
    </w:p>
    <w:p w:rsidR="00000000" w:rsidDel="00000000" w:rsidP="00000000" w:rsidRDefault="00000000" w:rsidRPr="00000000" w14:paraId="0000000B">
      <w:pPr>
        <w:widowControl w:val="0"/>
        <w:jc w:val="center"/>
        <w:rPr>
          <w:rFonts w:ascii="Century Gothic" w:cs="Century Gothic" w:eastAsia="Century Gothic" w:hAnsi="Century Gothic"/>
          <w:i w:val="1"/>
        </w:rPr>
      </w:pPr>
      <w:r w:rsidDel="00000000" w:rsidR="00000000" w:rsidRPr="00000000">
        <w:rPr>
          <w:rFonts w:ascii="Century Gothic" w:cs="Century Gothic" w:eastAsia="Century Gothic" w:hAnsi="Century Gothic"/>
          <w:i w:val="1"/>
          <w:rtl w:val="0"/>
        </w:rPr>
        <w:t xml:space="preserve">+ crushed chili lime caramelized almonds</w:t>
      </w:r>
    </w:p>
    <w:p w:rsidR="00000000" w:rsidDel="00000000" w:rsidP="00000000" w:rsidRDefault="00000000" w:rsidRPr="00000000" w14:paraId="0000000C">
      <w:pPr>
        <w:widowControl w:val="0"/>
        <w:spacing w:after="240" w:lineRule="auto"/>
        <w:jc w:val="center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jc w:val="center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sz w:val="28"/>
          <w:szCs w:val="28"/>
          <w:rtl w:val="0"/>
        </w:rPr>
        <w:t xml:space="preserve">LEMON BLUEBERRY SHORTCAKE  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gf</w:t>
      </w:r>
      <w:r w:rsidDel="00000000" w:rsidR="00000000" w:rsidRPr="00000000">
        <w:rPr>
          <w:rFonts w:ascii="Century Gothic" w:cs="Century Gothic" w:eastAsia="Century Gothic" w:hAnsi="Century Gothic"/>
          <w:b w:val="1"/>
          <w:color w:val="c00000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Century Gothic" w:cs="Century Gothic" w:eastAsia="Century Gothic" w:hAnsi="Century Gothic"/>
          <w:b w:val="1"/>
          <w:color w:val="c00000"/>
          <w:sz w:val="22"/>
          <w:szCs w:val="22"/>
          <w:rtl w:val="0"/>
        </w:rPr>
        <w:t xml:space="preserve"> </w:t>
      </w:r>
      <w:r w:rsidDel="00000000" w:rsidR="00000000" w:rsidRPr="00000000">
        <w:rPr>
          <w:rFonts w:ascii="Century Gothic" w:cs="Century Gothic" w:eastAsia="Century Gothic" w:hAnsi="Century Gothic"/>
          <w:i w:val="1"/>
          <w:sz w:val="22"/>
          <w:szCs w:val="22"/>
          <w:rtl w:val="0"/>
        </w:rPr>
        <w:t xml:space="preserve"> -</w:t>
      </w:r>
      <w:r w:rsidDel="00000000" w:rsidR="00000000" w:rsidRPr="00000000">
        <w:rPr>
          <w:rFonts w:ascii="Century Gothic" w:cs="Century Gothic" w:eastAsia="Century Gothic" w:hAnsi="Century Gothic"/>
          <w:sz w:val="28"/>
          <w:szCs w:val="28"/>
          <w:rtl w:val="0"/>
        </w:rPr>
        <w:t xml:space="preserve"> 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jc w:val="center"/>
        <w:rPr>
          <w:rFonts w:ascii="Century Gothic" w:cs="Century Gothic" w:eastAsia="Century Gothic" w:hAnsi="Century Gothic"/>
          <w:i w:val="1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i w:val="1"/>
          <w:sz w:val="22"/>
          <w:szCs w:val="22"/>
          <w:rtl w:val="0"/>
        </w:rPr>
        <w:t xml:space="preserve">grilled lemon pound cake + blueberry compote </w:t>
      </w:r>
    </w:p>
    <w:p w:rsidR="00000000" w:rsidDel="00000000" w:rsidP="00000000" w:rsidRDefault="00000000" w:rsidRPr="00000000" w14:paraId="0000000F">
      <w:pPr>
        <w:widowControl w:val="0"/>
        <w:jc w:val="center"/>
        <w:rPr>
          <w:rFonts w:ascii="Century Gothic" w:cs="Century Gothic" w:eastAsia="Century Gothic" w:hAnsi="Century Gothic"/>
          <w:i w:val="1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i w:val="1"/>
          <w:sz w:val="22"/>
          <w:szCs w:val="22"/>
          <w:rtl w:val="0"/>
        </w:rPr>
        <w:t xml:space="preserve">+ tangy lemon curd + honey lavender whip </w:t>
      </w:r>
    </w:p>
    <w:p w:rsidR="00000000" w:rsidDel="00000000" w:rsidP="00000000" w:rsidRDefault="00000000" w:rsidRPr="00000000" w14:paraId="00000010">
      <w:pPr>
        <w:widowControl w:val="0"/>
        <w:spacing w:after="240" w:lineRule="auto"/>
        <w:jc w:val="center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jc w:val="center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sz w:val="28"/>
          <w:szCs w:val="28"/>
          <w:rtl w:val="0"/>
        </w:rPr>
        <w:t xml:space="preserve">MINT CHOCOLATE CHIP MOUSSE 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gf, v </w:t>
      </w:r>
      <w:r w:rsidDel="00000000" w:rsidR="00000000" w:rsidRPr="00000000">
        <w:rPr>
          <w:rFonts w:ascii="Century Gothic" w:cs="Century Gothic" w:eastAsia="Century Gothic" w:hAnsi="Century Gothic"/>
          <w:sz w:val="28"/>
          <w:szCs w:val="28"/>
          <w:rtl w:val="0"/>
        </w:rPr>
        <w:t xml:space="preserve">- 9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jc w:val="center"/>
        <w:rPr>
          <w:rFonts w:ascii="Century Gothic" w:cs="Century Gothic" w:eastAsia="Century Gothic" w:hAnsi="Century Gothic"/>
          <w:i w:val="1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i w:val="1"/>
          <w:sz w:val="22"/>
          <w:szCs w:val="22"/>
          <w:rtl w:val="0"/>
        </w:rPr>
        <w:t xml:space="preserve">vegan natural mint mousse + cocoa nibs </w:t>
      </w:r>
    </w:p>
    <w:p w:rsidR="00000000" w:rsidDel="00000000" w:rsidP="00000000" w:rsidRDefault="00000000" w:rsidRPr="00000000" w14:paraId="00000013">
      <w:pPr>
        <w:widowControl w:val="0"/>
        <w:jc w:val="center"/>
        <w:rPr>
          <w:rFonts w:ascii="Century Gothic" w:cs="Century Gothic" w:eastAsia="Century Gothic" w:hAnsi="Century Gothic"/>
          <w:i w:val="1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i w:val="1"/>
          <w:sz w:val="22"/>
          <w:szCs w:val="22"/>
          <w:rtl w:val="0"/>
        </w:rPr>
        <w:t xml:space="preserve">+ chocolate sauce + brownie base</w:t>
      </w:r>
    </w:p>
    <w:p w:rsidR="00000000" w:rsidDel="00000000" w:rsidP="00000000" w:rsidRDefault="00000000" w:rsidRPr="00000000" w14:paraId="00000014">
      <w:pPr>
        <w:widowControl w:val="0"/>
        <w:jc w:val="center"/>
        <w:rPr>
          <w:rFonts w:ascii="Century Gothic" w:cs="Century Gothic" w:eastAsia="Century Gothic" w:hAnsi="Century Gothic"/>
          <w:i w:val="1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i w:val="1"/>
          <w:sz w:val="22"/>
          <w:szCs w:val="22"/>
          <w:rtl w:val="0"/>
        </w:rPr>
        <w:t xml:space="preserve"> *nut allergy*</w:t>
      </w:r>
    </w:p>
    <w:p w:rsidR="00000000" w:rsidDel="00000000" w:rsidP="00000000" w:rsidRDefault="00000000" w:rsidRPr="00000000" w14:paraId="00000015">
      <w:pPr>
        <w:widowControl w:val="0"/>
        <w:jc w:val="center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jc w:val="center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All pastries are hand crafted in house by our passionate pastry chefs. </w:t>
      </w:r>
    </w:p>
    <w:p w:rsidR="00000000" w:rsidDel="00000000" w:rsidP="00000000" w:rsidRDefault="00000000" w:rsidRPr="00000000" w14:paraId="00000017">
      <w:pPr>
        <w:widowControl w:val="0"/>
        <w:jc w:val="center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Additional pastry offerings are available in our markets. </w:t>
      </w:r>
    </w:p>
    <w:p w:rsidR="00000000" w:rsidDel="00000000" w:rsidP="00000000" w:rsidRDefault="00000000" w:rsidRPr="00000000" w14:paraId="00000018">
      <w:pPr>
        <w:widowControl w:val="0"/>
        <w:jc w:val="center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jc w:val="center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jc w:val="center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</w:rPr>
        <w:drawing>
          <wp:inline distB="19050" distT="19050" distL="19050" distR="19050">
            <wp:extent cx="2122075" cy="46972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22075" cy="4697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jc w:val="center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*stay a little while*</w:t>
      </w:r>
    </w:p>
    <w:p w:rsidR="00000000" w:rsidDel="00000000" w:rsidP="00000000" w:rsidRDefault="00000000" w:rsidRPr="00000000" w14:paraId="0000001D">
      <w:pPr>
        <w:widowControl w:val="0"/>
        <w:jc w:val="center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www.theherbbox.com</w:t>
      </w:r>
    </w:p>
    <w:p w:rsidR="00000000" w:rsidDel="00000000" w:rsidP="00000000" w:rsidRDefault="00000000" w:rsidRPr="00000000" w14:paraId="0000001E">
      <w:pPr>
        <w:widowControl w:val="0"/>
        <w:jc w:val="center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jc w:val="center"/>
        <w:rPr>
          <w:rFonts w:ascii="Arial" w:cs="Arial" w:eastAsia="Arial" w:hAnsi="Arial"/>
          <w:sz w:val="11"/>
          <w:szCs w:val="11"/>
        </w:rPr>
      </w:pPr>
      <w:r w:rsidDel="00000000" w:rsidR="00000000" w:rsidRPr="00000000">
        <w:rPr>
          <w:rFonts w:ascii="Arial" w:cs="Arial" w:eastAsia="Arial" w:hAnsi="Arial"/>
          <w:sz w:val="11"/>
          <w:szCs w:val="11"/>
          <w:rtl w:val="0"/>
        </w:rPr>
        <w:t xml:space="preserve">FOOD CONSUMPTION WARNING :: *these items can be cooked to order. Consuming raw or under cooked eggs, meat, </w:t>
        <w:br w:type="textWrapping"/>
        <w:br w:type="textWrapping"/>
        <w:t xml:space="preserve">poultry or seafood may increase your risk of food-borne illness. CAUTION: dried fruit &amp; olives may contain pits or seeds. </w:t>
      </w:r>
    </w:p>
    <w:p w:rsidR="00000000" w:rsidDel="00000000" w:rsidP="00000000" w:rsidRDefault="00000000" w:rsidRPr="00000000" w14:paraId="00000020">
      <w:pPr>
        <w:widowControl w:val="0"/>
        <w:jc w:val="center"/>
        <w:rPr>
          <w:rFonts w:ascii="Arial" w:cs="Arial" w:eastAsia="Arial" w:hAnsi="Arial"/>
          <w:sz w:val="11"/>
          <w:szCs w:val="11"/>
        </w:rPr>
      </w:pPr>
      <w:r w:rsidDel="00000000" w:rsidR="00000000" w:rsidRPr="00000000">
        <w:rPr>
          <w:rFonts w:ascii="Arial" w:cs="Arial" w:eastAsia="Arial" w:hAnsi="Arial"/>
          <w:sz w:val="11"/>
          <w:szCs w:val="11"/>
          <w:rtl w:val="0"/>
        </w:rPr>
        <w:t xml:space="preserve">Attention persons with food allergies to wheat, soy, eggs, milk, peanuts, tree nuts, fish and shellfish: Although the staff at </w:t>
      </w:r>
    </w:p>
    <w:p w:rsidR="00000000" w:rsidDel="00000000" w:rsidP="00000000" w:rsidRDefault="00000000" w:rsidRPr="00000000" w14:paraId="00000021">
      <w:pPr>
        <w:widowControl w:val="0"/>
        <w:jc w:val="center"/>
        <w:rPr>
          <w:rFonts w:ascii="Arial" w:cs="Arial" w:eastAsia="Arial" w:hAnsi="Arial"/>
          <w:sz w:val="11"/>
          <w:szCs w:val="11"/>
        </w:rPr>
      </w:pPr>
      <w:r w:rsidDel="00000000" w:rsidR="00000000" w:rsidRPr="00000000">
        <w:rPr>
          <w:rFonts w:ascii="Arial" w:cs="Arial" w:eastAsia="Arial" w:hAnsi="Arial"/>
          <w:sz w:val="11"/>
          <w:szCs w:val="11"/>
          <w:rtl w:val="0"/>
        </w:rPr>
        <w:t xml:space="preserve">The Herb Box takes precautions to safely handle and label ingredients and foods that contain potential allergens, cross-</w:t>
      </w:r>
    </w:p>
    <w:p w:rsidR="00000000" w:rsidDel="00000000" w:rsidP="00000000" w:rsidRDefault="00000000" w:rsidRPr="00000000" w14:paraId="00000022">
      <w:pPr>
        <w:widowControl w:val="0"/>
        <w:jc w:val="center"/>
        <w:rPr>
          <w:rFonts w:ascii="Century Gothic" w:cs="Century Gothic" w:eastAsia="Century Gothic" w:hAnsi="Century Gothic"/>
          <w:b w:val="1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sz w:val="11"/>
          <w:szCs w:val="11"/>
          <w:rtl w:val="0"/>
        </w:rPr>
        <w:t xml:space="preserve">contamination may occur. Highly sensitive individuals should discuss the risks of cross-contamination with their physician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0"/>
        <w:jc w:val="center"/>
        <w:rPr>
          <w:rFonts w:ascii="Century Gothic" w:cs="Century Gothic" w:eastAsia="Century Gothic" w:hAnsi="Century Gothic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0"/>
        <w:jc w:val="center"/>
        <w:rPr>
          <w:rFonts w:ascii="Century Gothic" w:cs="Century Gothic" w:eastAsia="Century Gothic" w:hAnsi="Century Gothic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0"/>
        <w:jc w:val="center"/>
        <w:rPr>
          <w:rFonts w:ascii="Century Gothic" w:cs="Century Gothic" w:eastAsia="Century Gothic" w:hAnsi="Century Gothic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0"/>
        <w:jc w:val="center"/>
        <w:rPr>
          <w:rFonts w:ascii="Century Gothic" w:cs="Century Gothic" w:eastAsia="Century Gothic" w:hAnsi="Century Gothic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widowControl w:val="0"/>
        <w:jc w:val="center"/>
        <w:rPr>
          <w:rFonts w:ascii="Century Gothic" w:cs="Century Gothic" w:eastAsia="Century Gothic" w:hAnsi="Century Gothic"/>
          <w:b w:val="1"/>
          <w:sz w:val="36"/>
          <w:szCs w:val="36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36"/>
          <w:szCs w:val="36"/>
          <w:rtl w:val="0"/>
        </w:rPr>
        <w:t xml:space="preserve">SWEET ENDINGS</w:t>
      </w:r>
    </w:p>
    <w:p w:rsidR="00000000" w:rsidDel="00000000" w:rsidP="00000000" w:rsidRDefault="00000000" w:rsidRPr="00000000" w14:paraId="00000028">
      <w:pPr>
        <w:widowControl w:val="0"/>
        <w:spacing w:after="240" w:lineRule="auto"/>
        <w:jc w:val="center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widowControl w:val="0"/>
        <w:jc w:val="center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entury Gothic" w:cs="Century Gothic" w:eastAsia="Century Gothic" w:hAnsi="Century Gothic"/>
          <w:sz w:val="28"/>
          <w:szCs w:val="28"/>
          <w:rtl w:val="0"/>
        </w:rPr>
        <w:t xml:space="preserve">OMG PIE! - 9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widowControl w:val="0"/>
        <w:jc w:val="center"/>
        <w:rPr>
          <w:rFonts w:ascii="Century Gothic" w:cs="Century Gothic" w:eastAsia="Century Gothic" w:hAnsi="Century Gothic"/>
          <w:i w:val="1"/>
        </w:rPr>
      </w:pPr>
      <w:r w:rsidDel="00000000" w:rsidR="00000000" w:rsidRPr="00000000">
        <w:rPr>
          <w:rFonts w:ascii="Century Gothic" w:cs="Century Gothic" w:eastAsia="Century Gothic" w:hAnsi="Century Gothic"/>
          <w:i w:val="1"/>
          <w:rtl w:val="0"/>
        </w:rPr>
        <w:t xml:space="preserve">oatmeal crust + gooey brown sugar custard filling</w:t>
      </w:r>
    </w:p>
    <w:p w:rsidR="00000000" w:rsidDel="00000000" w:rsidP="00000000" w:rsidRDefault="00000000" w:rsidRPr="00000000" w14:paraId="0000002B">
      <w:pPr>
        <w:widowControl w:val="0"/>
        <w:jc w:val="center"/>
        <w:rPr>
          <w:rFonts w:ascii="Century Gothic" w:cs="Century Gothic" w:eastAsia="Century Gothic" w:hAnsi="Century Gothic"/>
          <w:i w:val="1"/>
          <w:sz w:val="28"/>
          <w:szCs w:val="28"/>
        </w:rPr>
      </w:pPr>
      <w:r w:rsidDel="00000000" w:rsidR="00000000" w:rsidRPr="00000000">
        <w:rPr>
          <w:rFonts w:ascii="Century Gothic" w:cs="Century Gothic" w:eastAsia="Century Gothic" w:hAnsi="Century Gothic"/>
          <w:i w:val="1"/>
          <w:rtl w:val="0"/>
        </w:rPr>
        <w:t xml:space="preserve">+ sweet cream + nutmeg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widowControl w:val="0"/>
        <w:spacing w:after="240" w:lineRule="auto"/>
        <w:jc w:val="center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widowControl w:val="0"/>
        <w:jc w:val="center"/>
        <w:rPr>
          <w:rFonts w:ascii="Century Gothic" w:cs="Century Gothic" w:eastAsia="Century Gothic" w:hAnsi="Century Gothic"/>
          <w:sz w:val="28"/>
          <w:szCs w:val="28"/>
        </w:rPr>
      </w:pPr>
      <w:r w:rsidDel="00000000" w:rsidR="00000000" w:rsidRPr="00000000">
        <w:rPr>
          <w:rFonts w:ascii="Century Gothic" w:cs="Century Gothic" w:eastAsia="Century Gothic" w:hAnsi="Century Gothic"/>
          <w:sz w:val="28"/>
          <w:szCs w:val="28"/>
          <w:rtl w:val="0"/>
        </w:rPr>
        <w:t xml:space="preserve">HERB BOX TRES LECHES </w:t>
      </w:r>
      <w:r w:rsidDel="00000000" w:rsidR="00000000" w:rsidRPr="00000000">
        <w:rPr>
          <w:rFonts w:ascii="Century Gothic" w:cs="Century Gothic" w:eastAsia="Century Gothic" w:hAnsi="Century Gothic"/>
          <w:i w:val="1"/>
          <w:sz w:val="20"/>
          <w:szCs w:val="20"/>
          <w:rtl w:val="0"/>
        </w:rPr>
        <w:t xml:space="preserve">- </w:t>
      </w: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widowControl w:val="0"/>
        <w:jc w:val="center"/>
        <w:rPr>
          <w:rFonts w:ascii="Century Gothic" w:cs="Century Gothic" w:eastAsia="Century Gothic" w:hAnsi="Century Gothic"/>
          <w:i w:val="1"/>
        </w:rPr>
      </w:pPr>
      <w:r w:rsidDel="00000000" w:rsidR="00000000" w:rsidRPr="00000000">
        <w:rPr>
          <w:rFonts w:ascii="Century Gothic" w:cs="Century Gothic" w:eastAsia="Century Gothic" w:hAnsi="Century Gothic"/>
          <w:i w:val="1"/>
          <w:rtl w:val="0"/>
        </w:rPr>
        <w:t xml:space="preserve">“three milks cake” + sweet cream + prickly pear sauce </w:t>
      </w:r>
    </w:p>
    <w:p w:rsidR="00000000" w:rsidDel="00000000" w:rsidP="00000000" w:rsidRDefault="00000000" w:rsidRPr="00000000" w14:paraId="0000002F">
      <w:pPr>
        <w:widowControl w:val="0"/>
        <w:jc w:val="center"/>
        <w:rPr>
          <w:rFonts w:ascii="Century Gothic" w:cs="Century Gothic" w:eastAsia="Century Gothic" w:hAnsi="Century Gothic"/>
          <w:i w:val="1"/>
        </w:rPr>
      </w:pPr>
      <w:r w:rsidDel="00000000" w:rsidR="00000000" w:rsidRPr="00000000">
        <w:rPr>
          <w:rFonts w:ascii="Century Gothic" w:cs="Century Gothic" w:eastAsia="Century Gothic" w:hAnsi="Century Gothic"/>
          <w:i w:val="1"/>
          <w:rtl w:val="0"/>
        </w:rPr>
        <w:t xml:space="preserve">+ crushed chili lime caramelized almonds</w:t>
      </w:r>
    </w:p>
    <w:p w:rsidR="00000000" w:rsidDel="00000000" w:rsidP="00000000" w:rsidRDefault="00000000" w:rsidRPr="00000000" w14:paraId="00000030">
      <w:pPr>
        <w:widowControl w:val="0"/>
        <w:spacing w:after="240" w:lineRule="auto"/>
        <w:jc w:val="center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widowControl w:val="0"/>
        <w:jc w:val="center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sz w:val="28"/>
          <w:szCs w:val="28"/>
          <w:rtl w:val="0"/>
        </w:rPr>
        <w:t xml:space="preserve">LEMON BLUEBERRY SHORTCAKE  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gf</w:t>
      </w:r>
      <w:r w:rsidDel="00000000" w:rsidR="00000000" w:rsidRPr="00000000">
        <w:rPr>
          <w:rFonts w:ascii="Century Gothic" w:cs="Century Gothic" w:eastAsia="Century Gothic" w:hAnsi="Century Gothic"/>
          <w:b w:val="1"/>
          <w:color w:val="c00000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Century Gothic" w:cs="Century Gothic" w:eastAsia="Century Gothic" w:hAnsi="Century Gothic"/>
          <w:b w:val="1"/>
          <w:color w:val="c00000"/>
          <w:sz w:val="22"/>
          <w:szCs w:val="22"/>
          <w:rtl w:val="0"/>
        </w:rPr>
        <w:t xml:space="preserve"> </w:t>
      </w:r>
      <w:r w:rsidDel="00000000" w:rsidR="00000000" w:rsidRPr="00000000">
        <w:rPr>
          <w:rFonts w:ascii="Century Gothic" w:cs="Century Gothic" w:eastAsia="Century Gothic" w:hAnsi="Century Gothic"/>
          <w:i w:val="1"/>
          <w:sz w:val="22"/>
          <w:szCs w:val="22"/>
          <w:rtl w:val="0"/>
        </w:rPr>
        <w:t xml:space="preserve"> -</w:t>
      </w:r>
      <w:r w:rsidDel="00000000" w:rsidR="00000000" w:rsidRPr="00000000">
        <w:rPr>
          <w:rFonts w:ascii="Century Gothic" w:cs="Century Gothic" w:eastAsia="Century Gothic" w:hAnsi="Century Gothic"/>
          <w:sz w:val="28"/>
          <w:szCs w:val="28"/>
          <w:rtl w:val="0"/>
        </w:rPr>
        <w:t xml:space="preserve"> 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widowControl w:val="0"/>
        <w:jc w:val="center"/>
        <w:rPr>
          <w:rFonts w:ascii="Century Gothic" w:cs="Century Gothic" w:eastAsia="Century Gothic" w:hAnsi="Century Gothic"/>
          <w:i w:val="1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i w:val="1"/>
          <w:sz w:val="22"/>
          <w:szCs w:val="22"/>
          <w:rtl w:val="0"/>
        </w:rPr>
        <w:t xml:space="preserve">grilled lemon pound cake + blueberry compote </w:t>
      </w:r>
    </w:p>
    <w:p w:rsidR="00000000" w:rsidDel="00000000" w:rsidP="00000000" w:rsidRDefault="00000000" w:rsidRPr="00000000" w14:paraId="00000033">
      <w:pPr>
        <w:widowControl w:val="0"/>
        <w:jc w:val="center"/>
        <w:rPr>
          <w:rFonts w:ascii="Century Gothic" w:cs="Century Gothic" w:eastAsia="Century Gothic" w:hAnsi="Century Gothic"/>
          <w:i w:val="1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i w:val="1"/>
          <w:sz w:val="22"/>
          <w:szCs w:val="22"/>
          <w:rtl w:val="0"/>
        </w:rPr>
        <w:t xml:space="preserve">+ tangy lemon curd + honey lavender whip </w:t>
      </w:r>
    </w:p>
    <w:p w:rsidR="00000000" w:rsidDel="00000000" w:rsidP="00000000" w:rsidRDefault="00000000" w:rsidRPr="00000000" w14:paraId="00000034">
      <w:pPr>
        <w:widowControl w:val="0"/>
        <w:spacing w:after="240" w:lineRule="auto"/>
        <w:jc w:val="center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widowControl w:val="0"/>
        <w:jc w:val="center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sz w:val="28"/>
          <w:szCs w:val="28"/>
          <w:rtl w:val="0"/>
        </w:rPr>
        <w:t xml:space="preserve">MINT CHOCOLATE CHIP MOUSSE 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gf, v </w:t>
      </w:r>
      <w:r w:rsidDel="00000000" w:rsidR="00000000" w:rsidRPr="00000000">
        <w:rPr>
          <w:rFonts w:ascii="Century Gothic" w:cs="Century Gothic" w:eastAsia="Century Gothic" w:hAnsi="Century Gothic"/>
          <w:sz w:val="28"/>
          <w:szCs w:val="28"/>
          <w:rtl w:val="0"/>
        </w:rPr>
        <w:t xml:space="preserve">- 9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widowControl w:val="0"/>
        <w:jc w:val="center"/>
        <w:rPr>
          <w:rFonts w:ascii="Century Gothic" w:cs="Century Gothic" w:eastAsia="Century Gothic" w:hAnsi="Century Gothic"/>
          <w:i w:val="1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i w:val="1"/>
          <w:sz w:val="22"/>
          <w:szCs w:val="22"/>
          <w:rtl w:val="0"/>
        </w:rPr>
        <w:t xml:space="preserve">vegan natural mint mousse + cocoa nibs </w:t>
      </w:r>
    </w:p>
    <w:p w:rsidR="00000000" w:rsidDel="00000000" w:rsidP="00000000" w:rsidRDefault="00000000" w:rsidRPr="00000000" w14:paraId="00000037">
      <w:pPr>
        <w:widowControl w:val="0"/>
        <w:jc w:val="center"/>
        <w:rPr>
          <w:rFonts w:ascii="Century Gothic" w:cs="Century Gothic" w:eastAsia="Century Gothic" w:hAnsi="Century Gothic"/>
          <w:i w:val="1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i w:val="1"/>
          <w:sz w:val="22"/>
          <w:szCs w:val="22"/>
          <w:rtl w:val="0"/>
        </w:rPr>
        <w:t xml:space="preserve">+ chocolate sauce + brownie base</w:t>
      </w:r>
    </w:p>
    <w:p w:rsidR="00000000" w:rsidDel="00000000" w:rsidP="00000000" w:rsidRDefault="00000000" w:rsidRPr="00000000" w14:paraId="00000038">
      <w:pPr>
        <w:widowControl w:val="0"/>
        <w:jc w:val="center"/>
        <w:rPr>
          <w:rFonts w:ascii="Century Gothic" w:cs="Century Gothic" w:eastAsia="Century Gothic" w:hAnsi="Century Gothic"/>
          <w:i w:val="1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i w:val="1"/>
          <w:sz w:val="22"/>
          <w:szCs w:val="22"/>
          <w:rtl w:val="0"/>
        </w:rPr>
        <w:t xml:space="preserve"> *nut allergy*</w:t>
      </w:r>
    </w:p>
    <w:p w:rsidR="00000000" w:rsidDel="00000000" w:rsidP="00000000" w:rsidRDefault="00000000" w:rsidRPr="00000000" w14:paraId="00000039">
      <w:pPr>
        <w:widowControl w:val="0"/>
        <w:jc w:val="center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widowControl w:val="0"/>
        <w:jc w:val="center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All pastries are hand crafted in house by our passionate pastry chefs. </w:t>
      </w:r>
    </w:p>
    <w:p w:rsidR="00000000" w:rsidDel="00000000" w:rsidP="00000000" w:rsidRDefault="00000000" w:rsidRPr="00000000" w14:paraId="0000003B">
      <w:pPr>
        <w:widowControl w:val="0"/>
        <w:jc w:val="center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Additional pastry offerings are available in our markets. </w:t>
      </w:r>
    </w:p>
    <w:p w:rsidR="00000000" w:rsidDel="00000000" w:rsidP="00000000" w:rsidRDefault="00000000" w:rsidRPr="00000000" w14:paraId="0000003C">
      <w:pPr>
        <w:widowControl w:val="0"/>
        <w:jc w:val="center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widowControl w:val="0"/>
        <w:jc w:val="center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widowControl w:val="0"/>
        <w:jc w:val="center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</w:rPr>
        <w:drawing>
          <wp:inline distB="19050" distT="19050" distL="19050" distR="19050">
            <wp:extent cx="2122075" cy="469725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22075" cy="4697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widowControl w:val="0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widowControl w:val="0"/>
        <w:jc w:val="center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*stay a little while*</w:t>
      </w:r>
    </w:p>
    <w:p w:rsidR="00000000" w:rsidDel="00000000" w:rsidP="00000000" w:rsidRDefault="00000000" w:rsidRPr="00000000" w14:paraId="00000041">
      <w:pPr>
        <w:widowControl w:val="0"/>
        <w:jc w:val="center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www.theherbbox.com</w:t>
      </w:r>
    </w:p>
    <w:p w:rsidR="00000000" w:rsidDel="00000000" w:rsidP="00000000" w:rsidRDefault="00000000" w:rsidRPr="00000000" w14:paraId="00000042">
      <w:pPr>
        <w:widowControl w:val="0"/>
        <w:jc w:val="center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widowControl w:val="0"/>
        <w:jc w:val="center"/>
        <w:rPr>
          <w:rFonts w:ascii="Arial" w:cs="Arial" w:eastAsia="Arial" w:hAnsi="Arial"/>
          <w:sz w:val="11"/>
          <w:szCs w:val="11"/>
        </w:rPr>
      </w:pPr>
      <w:r w:rsidDel="00000000" w:rsidR="00000000" w:rsidRPr="00000000">
        <w:rPr>
          <w:rFonts w:ascii="Arial" w:cs="Arial" w:eastAsia="Arial" w:hAnsi="Arial"/>
          <w:sz w:val="11"/>
          <w:szCs w:val="11"/>
          <w:rtl w:val="0"/>
        </w:rPr>
        <w:t xml:space="preserve">FOOD CONSUMPTION WARNING :: *these items can be cooked to order. Consuming raw or under cooked eggs, meat, </w:t>
        <w:br w:type="textWrapping"/>
        <w:br w:type="textWrapping"/>
        <w:t xml:space="preserve">poultry or seafood may increase your risk of food-borne illness. CAUTION: dried fruit &amp; olives may contain pits or seeds. </w:t>
      </w:r>
    </w:p>
    <w:p w:rsidR="00000000" w:rsidDel="00000000" w:rsidP="00000000" w:rsidRDefault="00000000" w:rsidRPr="00000000" w14:paraId="00000044">
      <w:pPr>
        <w:widowControl w:val="0"/>
        <w:jc w:val="center"/>
        <w:rPr>
          <w:rFonts w:ascii="Arial" w:cs="Arial" w:eastAsia="Arial" w:hAnsi="Arial"/>
          <w:sz w:val="11"/>
          <w:szCs w:val="11"/>
        </w:rPr>
      </w:pPr>
      <w:r w:rsidDel="00000000" w:rsidR="00000000" w:rsidRPr="00000000">
        <w:rPr>
          <w:rFonts w:ascii="Arial" w:cs="Arial" w:eastAsia="Arial" w:hAnsi="Arial"/>
          <w:sz w:val="11"/>
          <w:szCs w:val="11"/>
          <w:rtl w:val="0"/>
        </w:rPr>
        <w:t xml:space="preserve">Attention persons with food allergies to wheat, soy, eggs, milk, peanuts, tree nuts, fish and shellfish: Although the staff at </w:t>
      </w:r>
    </w:p>
    <w:p w:rsidR="00000000" w:rsidDel="00000000" w:rsidP="00000000" w:rsidRDefault="00000000" w:rsidRPr="00000000" w14:paraId="00000045">
      <w:pPr>
        <w:widowControl w:val="0"/>
        <w:jc w:val="center"/>
        <w:rPr>
          <w:rFonts w:ascii="Arial" w:cs="Arial" w:eastAsia="Arial" w:hAnsi="Arial"/>
          <w:sz w:val="11"/>
          <w:szCs w:val="11"/>
        </w:rPr>
      </w:pPr>
      <w:r w:rsidDel="00000000" w:rsidR="00000000" w:rsidRPr="00000000">
        <w:rPr>
          <w:rFonts w:ascii="Arial" w:cs="Arial" w:eastAsia="Arial" w:hAnsi="Arial"/>
          <w:sz w:val="11"/>
          <w:szCs w:val="11"/>
          <w:rtl w:val="0"/>
        </w:rPr>
        <w:t xml:space="preserve">The Herb Box takes precautions to safely handle and label ingredients and foods that contain potential allergens, cross-</w:t>
      </w:r>
    </w:p>
    <w:p w:rsidR="00000000" w:rsidDel="00000000" w:rsidP="00000000" w:rsidRDefault="00000000" w:rsidRPr="00000000" w14:paraId="00000046">
      <w:pPr>
        <w:widowControl w:val="0"/>
        <w:jc w:val="center"/>
        <w:rPr>
          <w:rFonts w:ascii="Century Gothic" w:cs="Century Gothic" w:eastAsia="Century Gothic" w:hAnsi="Century Gothic"/>
          <w:b w:val="1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sz w:val="11"/>
          <w:szCs w:val="11"/>
          <w:rtl w:val="0"/>
        </w:rPr>
        <w:t xml:space="preserve">contamination may occur. Highly sensitive individuals should discuss the risks of cross-contamination with their physician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widowControl w:val="0"/>
        <w:jc w:val="center"/>
        <w:rPr>
          <w:rFonts w:ascii="Century Gothic" w:cs="Century Gothic" w:eastAsia="Century Gothic" w:hAnsi="Century Gothic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widowControl w:val="0"/>
        <w:spacing w:after="240" w:lineRule="auto"/>
        <w:jc w:val="center"/>
        <w:rPr>
          <w:rFonts w:ascii="Century Gothic" w:cs="Century Gothic" w:eastAsia="Century Gothic" w:hAnsi="Century Gothic"/>
          <w:b w:val="1"/>
          <w:sz w:val="36"/>
          <w:szCs w:val="36"/>
        </w:rPr>
      </w:pP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widowControl w:val="0"/>
        <w:spacing w:after="240" w:lineRule="auto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widowControl w:val="0"/>
        <w:jc w:val="center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widowControl w:val="0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widowControl w:val="0"/>
        <w:jc w:val="center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widowControl w:val="0"/>
        <w:jc w:val="center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widowControl w:val="0"/>
        <w:jc w:val="center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widowControl w:val="0"/>
        <w:jc w:val="center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widowControl w:val="0"/>
        <w:spacing w:after="240" w:lineRule="auto"/>
        <w:rPr/>
      </w:pPr>
      <w:r w:rsidDel="00000000" w:rsidR="00000000" w:rsidRPr="00000000">
        <w:rPr>
          <w:rtl w:val="0"/>
        </w:rPr>
      </w:r>
    </w:p>
    <w:sectPr>
      <w:pgSz w:h="12240" w:w="15840"/>
      <w:pgMar w:bottom="0" w:top="0" w:left="0" w:right="0" w:header="720" w:footer="720"/>
      <w:pgNumType w:start="1"/>
      <w:cols w:equalWidth="0" w:num="2">
        <w:col w:space="720" w:w="7560"/>
        <w:col w:space="0" w:w="756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